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F3" w:rsidRPr="00735DCC" w:rsidRDefault="009A3FF3" w:rsidP="00735DCC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28"/>
          <w:szCs w:val="28"/>
          <w:lang w:bidi="de-DE"/>
        </w:rPr>
      </w:pPr>
      <w:r w:rsidRPr="00735DCC">
        <w:rPr>
          <w:color w:val="000000"/>
          <w:sz w:val="28"/>
          <w:szCs w:val="28"/>
          <w:lang w:bidi="de-DE"/>
        </w:rPr>
        <w:t>Vorlage zur Beantragung eines</w:t>
      </w:r>
      <w:r w:rsidR="00735DCC" w:rsidRPr="00735DCC">
        <w:rPr>
          <w:color w:val="000000"/>
          <w:sz w:val="28"/>
          <w:szCs w:val="28"/>
          <w:lang w:bidi="de-DE"/>
        </w:rPr>
        <w:t xml:space="preserve"> erweiterten Führungszeugnisses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 2b BZRG.</w:t>
      </w:r>
    </w:p>
    <w:p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6E122D" w:rsidRPr="00635CF8">
        <w:rPr>
          <w:sz w:val="20"/>
          <w:szCs w:val="20"/>
        </w:rPr>
        <w:t>15.10.201</w:t>
      </w:r>
      <w:r w:rsidR="002D4300" w:rsidRPr="00635CF8">
        <w:rPr>
          <w:sz w:val="20"/>
          <w:szCs w:val="20"/>
        </w:rPr>
        <w:t>4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:rsidR="009A3FF3" w:rsidRPr="007A3B80" w:rsidRDefault="009A3FF3" w:rsidP="009A3FF3">
      <w:pPr>
        <w:ind w:left="1068"/>
        <w:rPr>
          <w:sz w:val="20"/>
          <w:szCs w:val="20"/>
        </w:rPr>
      </w:pP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:rsidR="002D4300" w:rsidRPr="007A3B80" w:rsidRDefault="002D4300">
      <w:pPr>
        <w:rPr>
          <w:sz w:val="20"/>
          <w:szCs w:val="20"/>
        </w:rPr>
      </w:pPr>
      <w:bookmarkStart w:id="0" w:name="_GoBack"/>
      <w:bookmarkEnd w:id="0"/>
    </w:p>
    <w:sectPr w:rsidR="002D4300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35DCC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5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35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35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Weber, Susanne</cp:lastModifiedBy>
  <cp:revision>2</cp:revision>
  <dcterms:created xsi:type="dcterms:W3CDTF">2016-02-18T13:23:00Z</dcterms:created>
  <dcterms:modified xsi:type="dcterms:W3CDTF">2016-02-18T13:23:00Z</dcterms:modified>
</cp:coreProperties>
</file>